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C2DAA8" w14:textId="514EEAFF" w:rsidR="004D334B" w:rsidRPr="004D334B" w:rsidRDefault="004D334B" w:rsidP="004D334B">
      <w:pPr>
        <w:spacing w:after="0" w:line="240" w:lineRule="auto"/>
        <w:rPr>
          <w:rFonts w:ascii="Times New Roman" w:eastAsia="Times New Roman" w:hAnsi="Times New Roman" w:cs="Times New Roman"/>
          <w:kern w:val="0"/>
          <w:sz w:val="24"/>
          <w:szCs w:val="24"/>
          <w:lang w:eastAsia="ro-RO"/>
          <w14:ligatures w14:val="none"/>
        </w:rPr>
      </w:pPr>
    </w:p>
    <w:p w14:paraId="1A4B4277" w14:textId="77777777" w:rsidR="004D334B" w:rsidRPr="004D334B" w:rsidRDefault="004D334B" w:rsidP="004D334B">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4D334B">
        <w:rPr>
          <w:rFonts w:ascii="Times New Roman" w:eastAsia="Times New Roman" w:hAnsi="Times New Roman" w:cs="Times New Roman"/>
          <w:b/>
          <w:bCs/>
          <w:kern w:val="0"/>
          <w:sz w:val="24"/>
          <w:szCs w:val="24"/>
          <w:lang w:eastAsia="ro-RO"/>
          <w14:ligatures w14:val="none"/>
        </w:rPr>
        <w:t>Către: Comisia Județeană de Arbitraj a Filialei USR Brăila</w:t>
      </w:r>
    </w:p>
    <w:p w14:paraId="54418421" w14:textId="77777777" w:rsidR="004D334B" w:rsidRPr="004D334B" w:rsidRDefault="004D334B" w:rsidP="004D334B">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4D334B">
        <w:rPr>
          <w:rFonts w:ascii="Times New Roman" w:eastAsia="Times New Roman" w:hAnsi="Times New Roman" w:cs="Times New Roman"/>
          <w:b/>
          <w:bCs/>
          <w:kern w:val="0"/>
          <w:sz w:val="24"/>
          <w:szCs w:val="24"/>
          <w:lang w:eastAsia="ro-RO"/>
          <w14:ligatures w14:val="none"/>
        </w:rPr>
        <w:t>Subsemnatul:</w:t>
      </w:r>
      <w:r w:rsidRPr="004D334B">
        <w:rPr>
          <w:rFonts w:ascii="Times New Roman" w:eastAsia="Times New Roman" w:hAnsi="Times New Roman" w:cs="Times New Roman"/>
          <w:kern w:val="0"/>
          <w:sz w:val="24"/>
          <w:szCs w:val="24"/>
          <w:lang w:eastAsia="ro-RO"/>
          <w14:ligatures w14:val="none"/>
        </w:rPr>
        <w:t xml:space="preserve"> Marius Macreanu, membru al Filialei Municipale USR Brăila</w:t>
      </w:r>
    </w:p>
    <w:p w14:paraId="1808A9EA" w14:textId="69D4A040" w:rsidR="004D334B" w:rsidRPr="004D334B" w:rsidRDefault="004D334B" w:rsidP="004D334B">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4D334B">
        <w:rPr>
          <w:rFonts w:ascii="Times New Roman" w:eastAsia="Times New Roman" w:hAnsi="Times New Roman" w:cs="Times New Roman"/>
          <w:b/>
          <w:bCs/>
          <w:kern w:val="0"/>
          <w:sz w:val="24"/>
          <w:szCs w:val="24"/>
          <w:lang w:eastAsia="ro-RO"/>
          <w14:ligatures w14:val="none"/>
        </w:rPr>
        <w:t>Data:</w:t>
      </w:r>
      <w:r w:rsidRPr="004D334B">
        <w:rPr>
          <w:rFonts w:ascii="Times New Roman" w:eastAsia="Times New Roman" w:hAnsi="Times New Roman" w:cs="Times New Roman"/>
          <w:kern w:val="0"/>
          <w:sz w:val="24"/>
          <w:szCs w:val="24"/>
          <w:lang w:eastAsia="ro-RO"/>
          <w14:ligatures w14:val="none"/>
        </w:rPr>
        <w:t xml:space="preserve"> </w:t>
      </w:r>
      <w:r w:rsidR="00AC35D9" w:rsidRPr="00DE2CA5">
        <w:rPr>
          <w:rFonts w:ascii="Times New Roman" w:eastAsia="Times New Roman" w:hAnsi="Times New Roman" w:cs="Times New Roman"/>
          <w:kern w:val="0"/>
          <w:sz w:val="24"/>
          <w:szCs w:val="24"/>
          <w:lang w:eastAsia="ro-RO"/>
          <w14:ligatures w14:val="none"/>
        </w:rPr>
        <w:t>12.07.2024</w:t>
      </w:r>
    </w:p>
    <w:p w14:paraId="1F6B24FD" w14:textId="7E8965AF" w:rsidR="004D334B" w:rsidRPr="00DE2CA5" w:rsidRDefault="004D334B" w:rsidP="004D334B">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4D334B">
        <w:rPr>
          <w:rFonts w:ascii="Times New Roman" w:eastAsia="Times New Roman" w:hAnsi="Times New Roman" w:cs="Times New Roman"/>
          <w:b/>
          <w:bCs/>
          <w:kern w:val="0"/>
          <w:sz w:val="24"/>
          <w:szCs w:val="24"/>
          <w:lang w:eastAsia="ro-RO"/>
          <w14:ligatures w14:val="none"/>
        </w:rPr>
        <w:t>Obiect:</w:t>
      </w:r>
      <w:r w:rsidRPr="004D334B">
        <w:rPr>
          <w:rFonts w:ascii="Times New Roman" w:eastAsia="Times New Roman" w:hAnsi="Times New Roman" w:cs="Times New Roman"/>
          <w:kern w:val="0"/>
          <w:sz w:val="24"/>
          <w:szCs w:val="24"/>
          <w:lang w:eastAsia="ro-RO"/>
          <w14:ligatures w14:val="none"/>
        </w:rPr>
        <w:t xml:space="preserve"> </w:t>
      </w:r>
      <w:r w:rsidR="00C91CB7" w:rsidRPr="00DE2CA5">
        <w:rPr>
          <w:rFonts w:ascii="Times New Roman" w:hAnsi="Times New Roman" w:cs="Times New Roman"/>
          <w:sz w:val="24"/>
          <w:szCs w:val="24"/>
        </w:rPr>
        <w:t>Contestație împotriva Deciziei de Excludere Nr. 3/09.07.2024</w:t>
      </w:r>
    </w:p>
    <w:p w14:paraId="371095B1"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Stimată Comisie,</w:t>
      </w:r>
    </w:p>
    <w:p w14:paraId="124B78C0"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Prin prezenta, doresc să contest decizia Biroului Local al Filialei Municipale USR Brăila, cu numărul de înregistrare 3/09.07.2024, prin care s-a dispus excluderea mea din partidul Uniunea Salvați România (USR).</w:t>
      </w:r>
    </w:p>
    <w:p w14:paraId="7464223B"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Motivele contestației sunt următoarele:</w:t>
      </w:r>
    </w:p>
    <w:p w14:paraId="40823263" w14:textId="77777777" w:rsidR="00CD7AE9" w:rsidRPr="00CD7AE9" w:rsidRDefault="00CD7AE9" w:rsidP="00CD7AE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Neclaritatea și insuficiența probelor prezentate:</w:t>
      </w:r>
    </w:p>
    <w:p w14:paraId="5DD3CAAB" w14:textId="77777777" w:rsidR="00CD7AE9" w:rsidRPr="00CD7AE9"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În decizie se menționează că aș fi încălcat obligația de confidențialitate a datelor cu caracter personal conform Art. 13 lit. d) din Statutul USR și a legislației privind protecția datelor. Totuși, nu sunt prezentate dovezi concrete sau exemple specifice de încălcare a acestei obligații.</w:t>
      </w:r>
    </w:p>
    <w:p w14:paraId="2112DFA2" w14:textId="21CA7EC0" w:rsidR="00CD7AE9" w:rsidRPr="00CD7AE9"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Articolul 13 lit. d) din Statutul USR stipulează că "obligația de a asigura confidențialitatea informațiilor cu care a</w:t>
      </w:r>
      <w:r w:rsidR="007C7879" w:rsidRPr="00DE2CA5">
        <w:rPr>
          <w:rFonts w:ascii="Times New Roman" w:eastAsia="Times New Roman" w:hAnsi="Times New Roman" w:cs="Times New Roman"/>
          <w:kern w:val="0"/>
          <w:sz w:val="24"/>
          <w:szCs w:val="24"/>
          <w:lang w:eastAsia="ro-RO"/>
          <w14:ligatures w14:val="none"/>
        </w:rPr>
        <w:t>m</w:t>
      </w:r>
      <w:r w:rsidRPr="00CD7AE9">
        <w:rPr>
          <w:rFonts w:ascii="Times New Roman" w:eastAsia="Times New Roman" w:hAnsi="Times New Roman" w:cs="Times New Roman"/>
          <w:kern w:val="0"/>
          <w:sz w:val="24"/>
          <w:szCs w:val="24"/>
          <w:lang w:eastAsia="ro-RO"/>
          <w14:ligatures w14:val="none"/>
        </w:rPr>
        <w:t xml:space="preserve"> luat contact în activitatea din cadrul sau în legătură cu USR, dacă acestea au caracter confidențial. Caracterul confidențial se stabilește prin marcare 'confidențial' de către emitent sau de cel care le predă/diseminează, iar informațiile transmise verbal vor fi anunțate ca fiind confidențiale. Lipsa marcajului sau anunțului lipsește informația de caracterul confidențial."</w:t>
      </w:r>
    </w:p>
    <w:p w14:paraId="6C1A17B3" w14:textId="1162BFDA" w:rsidR="00CD7AE9" w:rsidRPr="00CD7AE9" w:rsidRDefault="00CD7AE9" w:rsidP="00CD7AE9">
      <w:pPr>
        <w:numPr>
          <w:ilvl w:val="2"/>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Nu am primit nicio informare că informațiile pe care le-</w:t>
      </w:r>
      <w:r w:rsidR="000F74ED" w:rsidRPr="00DE2CA5">
        <w:rPr>
          <w:rFonts w:ascii="Times New Roman" w:eastAsia="Times New Roman" w:hAnsi="Times New Roman" w:cs="Times New Roman"/>
          <w:kern w:val="0"/>
          <w:sz w:val="24"/>
          <w:szCs w:val="24"/>
          <w:lang w:eastAsia="ro-RO"/>
          <w14:ligatures w14:val="none"/>
        </w:rPr>
        <w:t>as fi distribuit</w:t>
      </w:r>
      <w:r w:rsidRPr="00CD7AE9">
        <w:rPr>
          <w:rFonts w:ascii="Times New Roman" w:eastAsia="Times New Roman" w:hAnsi="Times New Roman" w:cs="Times New Roman"/>
          <w:kern w:val="0"/>
          <w:sz w:val="24"/>
          <w:szCs w:val="24"/>
          <w:lang w:eastAsia="ro-RO"/>
          <w14:ligatures w14:val="none"/>
        </w:rPr>
        <w:t xml:space="preserve"> ar fi fost marcate sau anunțate verbal ca fiind confidențiale, conform acestui articol.</w:t>
      </w:r>
    </w:p>
    <w:p w14:paraId="400C23AA" w14:textId="77777777" w:rsidR="00CD7AE9" w:rsidRPr="00CD7AE9" w:rsidRDefault="00CD7AE9" w:rsidP="00CD7AE9">
      <w:pPr>
        <w:numPr>
          <w:ilvl w:val="2"/>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Lipsa acestei clarificări înseamnă că nu am încălcat nicio obligație privind confidențialitatea.</w:t>
      </w:r>
    </w:p>
    <w:p w14:paraId="2CC1117E" w14:textId="77777777" w:rsidR="00CD7AE9" w:rsidRPr="00CD7AE9" w:rsidRDefault="00CD7AE9" w:rsidP="00CD7AE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Incorectitudinea și lipsa dovezilor în acuzațiile aduse:</w:t>
      </w:r>
    </w:p>
    <w:p w14:paraId="05C8D55C" w14:textId="77777777" w:rsidR="00CD7AE9" w:rsidRPr="00CD7AE9"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Acuzația de comportament calomniator (Art. 13 lit. g) este formulată vag, fără a oferi dovezi clare și specifice cu privire la afirmațiile pe care le-am făcut și cum acestea se califică drept calomniatoare. Fără dovezi clare și context, aceste acuzații nu pot fi considerate valide.</w:t>
      </w:r>
    </w:p>
    <w:p w14:paraId="04ADE1F3" w14:textId="77777777" w:rsidR="00CD7AE9" w:rsidRPr="00CD7AE9"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Ceea ce am scris despre domnul Paul Nica pe forumul USR sunt lucruri adevărate, care se pot proba prin documente. Dreptul meu la libera exprimare este protejat și nu poate fi considerat calomnie atunci când afirmațiile sunt susținute de dovezi.</w:t>
      </w:r>
    </w:p>
    <w:p w14:paraId="1DC1CB3F" w14:textId="7865A7FB" w:rsidR="00CD7AE9" w:rsidRPr="00DE2CA5"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Acuzația de colaborare cu partidul Pro România este bazată pe suspiciuni și nu pe dovezi concrete</w:t>
      </w:r>
    </w:p>
    <w:p w14:paraId="2E0462FC" w14:textId="77777777" w:rsidR="00D541CD" w:rsidRPr="00CD7AE9" w:rsidRDefault="00D541CD" w:rsidP="00A54935">
      <w:pPr>
        <w:spacing w:before="100" w:beforeAutospacing="1" w:after="100" w:afterAutospacing="1" w:line="240" w:lineRule="auto"/>
        <w:ind w:left="1440"/>
        <w:rPr>
          <w:rFonts w:ascii="Times New Roman" w:eastAsia="Times New Roman" w:hAnsi="Times New Roman" w:cs="Times New Roman"/>
          <w:kern w:val="0"/>
          <w:sz w:val="24"/>
          <w:szCs w:val="24"/>
          <w:lang w:eastAsia="ro-RO"/>
          <w14:ligatures w14:val="none"/>
        </w:rPr>
      </w:pPr>
    </w:p>
    <w:p w14:paraId="3D56777A" w14:textId="77777777" w:rsidR="00A54935" w:rsidRPr="00DE2CA5" w:rsidRDefault="00A54935" w:rsidP="00A54935">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p>
    <w:p w14:paraId="2E9EEA8F" w14:textId="67803AA3" w:rsidR="00CD7AE9" w:rsidRPr="00CD7AE9" w:rsidRDefault="00CD7AE9" w:rsidP="00CD7AE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lastRenderedPageBreak/>
        <w:t>Încălcarea dreptului la apărare:</w:t>
      </w:r>
    </w:p>
    <w:p w14:paraId="21992C0B" w14:textId="77777777" w:rsidR="00CD7AE9" w:rsidRPr="00CD7AE9"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Deși am avut ocazia să mă apăr în ședință, nu mi s-au adus la cunoștință toate probele și acuzațiile specifice înainte de această ședință, fapt ce mi-a îngreunat pregătirea unei apărări adecvate.</w:t>
      </w:r>
    </w:p>
    <w:p w14:paraId="7A92ECBA" w14:textId="08025D57" w:rsidR="00A54935" w:rsidRPr="00CD7AE9" w:rsidRDefault="00CD7AE9" w:rsidP="00A54935">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Dreptul meu la o apărare corectă și completă a fost astfel încălcat, deoarece nu am avut acces la toate informațiile necesare pentru a-mi pregăti apărarea în mod corespunzător.</w:t>
      </w:r>
    </w:p>
    <w:p w14:paraId="5F2D67E1" w14:textId="77777777" w:rsidR="00CD7AE9" w:rsidRPr="00CD7AE9" w:rsidRDefault="00CD7AE9" w:rsidP="00CD7AE9">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Neconformitatea deciziei cu prevederile statutului USR:</w:t>
      </w:r>
    </w:p>
    <w:p w14:paraId="6BF71C0B" w14:textId="77777777" w:rsidR="00CD7AE9" w:rsidRPr="00CD7AE9"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Excluderea mea s-a făcut în conformitate cu Art. 14 lit. e) din statut, care prevede măsuri disciplinare severe, însă acuzațiile aduse nu sunt suficient de grave și bine fundamentate pentru a justifica o măsură atât de drastică.</w:t>
      </w:r>
    </w:p>
    <w:p w14:paraId="0A304240" w14:textId="77777777" w:rsidR="00D541CD" w:rsidRPr="00DE2CA5"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Articolul 14 din statutul USR prevede următoarele sancțiuni pentru neîndeplinirea îndatoririlor de membru, în ordinea severității:</w:t>
      </w:r>
    </w:p>
    <w:p w14:paraId="4FF91493" w14:textId="7D7DB36E" w:rsidR="00D541CD" w:rsidRPr="00DE2CA5" w:rsidRDefault="00CD7AE9" w:rsidP="00D541CD">
      <w:pPr>
        <w:pStyle w:val="Frspaiere"/>
        <w:ind w:left="1416"/>
        <w:rPr>
          <w:rFonts w:ascii="Times New Roman" w:hAnsi="Times New Roman" w:cs="Times New Roman"/>
          <w:sz w:val="24"/>
          <w:szCs w:val="24"/>
          <w:lang w:eastAsia="ro-RO"/>
        </w:rPr>
      </w:pPr>
      <w:r w:rsidRPr="00DE2CA5">
        <w:rPr>
          <w:rFonts w:ascii="Times New Roman" w:hAnsi="Times New Roman" w:cs="Times New Roman"/>
          <w:sz w:val="24"/>
          <w:szCs w:val="24"/>
          <w:lang w:eastAsia="ro-RO"/>
        </w:rPr>
        <w:t xml:space="preserve">a) avertismentul scris; </w:t>
      </w:r>
    </w:p>
    <w:p w14:paraId="1480530D" w14:textId="567B36FB" w:rsidR="00D541CD" w:rsidRPr="00DE2CA5" w:rsidRDefault="00CD7AE9" w:rsidP="00D541CD">
      <w:pPr>
        <w:pStyle w:val="Frspaiere"/>
        <w:ind w:left="1416"/>
        <w:rPr>
          <w:rFonts w:ascii="Times New Roman" w:hAnsi="Times New Roman" w:cs="Times New Roman"/>
          <w:sz w:val="24"/>
          <w:szCs w:val="24"/>
          <w:lang w:eastAsia="ro-RO"/>
        </w:rPr>
      </w:pPr>
      <w:r w:rsidRPr="00DE2CA5">
        <w:rPr>
          <w:rFonts w:ascii="Times New Roman" w:hAnsi="Times New Roman" w:cs="Times New Roman"/>
          <w:sz w:val="24"/>
          <w:szCs w:val="24"/>
          <w:lang w:eastAsia="ro-RO"/>
        </w:rPr>
        <w:t xml:space="preserve">b) votul de blam; </w:t>
      </w:r>
    </w:p>
    <w:p w14:paraId="61CA8FE7" w14:textId="77777777" w:rsidR="00D541CD" w:rsidRPr="00DE2CA5" w:rsidRDefault="00CD7AE9" w:rsidP="00D541CD">
      <w:pPr>
        <w:pStyle w:val="Frspaiere"/>
        <w:ind w:left="1416"/>
        <w:rPr>
          <w:rFonts w:ascii="Times New Roman" w:hAnsi="Times New Roman" w:cs="Times New Roman"/>
          <w:sz w:val="24"/>
          <w:szCs w:val="24"/>
          <w:lang w:eastAsia="ro-RO"/>
        </w:rPr>
      </w:pPr>
      <w:r w:rsidRPr="00DE2CA5">
        <w:rPr>
          <w:rFonts w:ascii="Times New Roman" w:hAnsi="Times New Roman" w:cs="Times New Roman"/>
          <w:sz w:val="24"/>
          <w:szCs w:val="24"/>
          <w:lang w:eastAsia="ro-RO"/>
        </w:rPr>
        <w:t xml:space="preserve">c) retragerea sprijinului politic pentru funcția publică pentru care a beneficiat de susținerea politică a USR; </w:t>
      </w:r>
    </w:p>
    <w:p w14:paraId="0BA3E6AB" w14:textId="77777777" w:rsidR="00D541CD" w:rsidRPr="00DE2CA5" w:rsidRDefault="00CD7AE9" w:rsidP="00D541CD">
      <w:pPr>
        <w:pStyle w:val="Frspaiere"/>
        <w:ind w:left="1416"/>
        <w:rPr>
          <w:rFonts w:ascii="Times New Roman" w:hAnsi="Times New Roman" w:cs="Times New Roman"/>
          <w:sz w:val="24"/>
          <w:szCs w:val="24"/>
          <w:lang w:eastAsia="ro-RO"/>
        </w:rPr>
      </w:pPr>
      <w:r w:rsidRPr="00DE2CA5">
        <w:rPr>
          <w:rFonts w:ascii="Times New Roman" w:hAnsi="Times New Roman" w:cs="Times New Roman"/>
          <w:sz w:val="24"/>
          <w:szCs w:val="24"/>
          <w:lang w:eastAsia="ro-RO"/>
        </w:rPr>
        <w:t xml:space="preserve">d) suspendarea; </w:t>
      </w:r>
    </w:p>
    <w:p w14:paraId="01FBD520" w14:textId="32FF6A75" w:rsidR="00CD7AE9" w:rsidRPr="00DE2CA5" w:rsidRDefault="00CD7AE9" w:rsidP="00D541CD">
      <w:pPr>
        <w:pStyle w:val="Frspaiere"/>
        <w:ind w:left="1416"/>
        <w:rPr>
          <w:rFonts w:ascii="Times New Roman" w:hAnsi="Times New Roman" w:cs="Times New Roman"/>
          <w:sz w:val="24"/>
          <w:szCs w:val="24"/>
          <w:lang w:eastAsia="ro-RO"/>
        </w:rPr>
      </w:pPr>
      <w:r w:rsidRPr="00DE2CA5">
        <w:rPr>
          <w:rFonts w:ascii="Times New Roman" w:hAnsi="Times New Roman" w:cs="Times New Roman"/>
          <w:sz w:val="24"/>
          <w:szCs w:val="24"/>
          <w:lang w:eastAsia="ro-RO"/>
        </w:rPr>
        <w:t>e) excluderea din USR.</w:t>
      </w:r>
    </w:p>
    <w:p w14:paraId="352BDB4E" w14:textId="5A598A48" w:rsidR="00CD7AE9" w:rsidRPr="00DE2CA5" w:rsidRDefault="00CD7AE9" w:rsidP="00CD7AE9">
      <w:pPr>
        <w:numPr>
          <w:ilvl w:val="1"/>
          <w:numId w:val="1"/>
        </w:num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Sancțiunea aplicată, excluderea, este cea mai severă și ar trebui rezervată pentru cele mai grave încălcări. Având în vedere că acuzațiile aduse sunt discutabile și insuficient fundamentate, aplicarea celei mai severe sancțiuni este disproporționată</w:t>
      </w:r>
    </w:p>
    <w:p w14:paraId="5AF9D4F9" w14:textId="77777777" w:rsidR="009B6DA9" w:rsidRPr="00DE2CA5" w:rsidRDefault="009B6DA9" w:rsidP="009B6DA9">
      <w:pPr>
        <w:pStyle w:val="NormalWeb"/>
        <w:numPr>
          <w:ilvl w:val="0"/>
          <w:numId w:val="1"/>
        </w:numPr>
        <w:shd w:val="clear" w:color="auto" w:fill="FFFFFF"/>
        <w:spacing w:before="180" w:beforeAutospacing="0" w:after="0" w:afterAutospacing="0"/>
        <w:rPr>
          <w:color w:val="111111"/>
        </w:rPr>
      </w:pPr>
      <w:r w:rsidRPr="00DE2CA5">
        <w:rPr>
          <w:rStyle w:val="Robust"/>
          <w:rFonts w:eastAsiaTheme="majorEastAsia"/>
          <w:color w:val="111111"/>
        </w:rPr>
        <w:t>. Impactul negativ asupra imaginii și carierei mele politice:</w:t>
      </w:r>
    </w:p>
    <w:p w14:paraId="784C9EF5" w14:textId="79211685" w:rsidR="009B6DA9" w:rsidRPr="00CD7AE9" w:rsidRDefault="00DE2CA5" w:rsidP="00DE2CA5">
      <w:pPr>
        <w:pStyle w:val="NormalWeb"/>
        <w:shd w:val="clear" w:color="auto" w:fill="FFFFFF"/>
        <w:spacing w:before="180" w:beforeAutospacing="0" w:after="0" w:afterAutospacing="0"/>
        <w:ind w:left="720" w:firstLine="696"/>
        <w:rPr>
          <w:color w:val="111111"/>
        </w:rPr>
      </w:pPr>
      <w:r w:rsidRPr="00DE2CA5">
        <w:rPr>
          <w:color w:val="111111"/>
        </w:rPr>
        <w:t xml:space="preserve"> </w:t>
      </w:r>
      <w:r w:rsidR="009B6DA9" w:rsidRPr="00DE2CA5">
        <w:rPr>
          <w:color w:val="111111"/>
        </w:rPr>
        <w:t>Decizia de excludere are un impact negativ semnificativ asupra imaginii și carierei mele politice. Acuzațiile nefondate și procedura incorectă de excludere aduc prejudicii grave reputației mele și afectează în mod negativ activitatea mea politică în cadrul USR.</w:t>
      </w:r>
    </w:p>
    <w:p w14:paraId="6E891F65"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Concluzie:</w:t>
      </w:r>
    </w:p>
    <w:p w14:paraId="1D86514A"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Având în vedere motivele expuse mai sus, solicit anularea deciziei de excludere nr. 3/09.07.2024 și reanalizarea cazului meu în conformitate cu prevederile statutare ale USR și cu respectarea dreptului meu la apărare.</w:t>
      </w:r>
    </w:p>
    <w:p w14:paraId="44E9576E"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Anexez prezentei contestații copii ale documentelor relevante și solicit să fiu informat cu privire la data și locul ședinței Comisiei Județene de Arbitraj în care va fi discutată contestația mea.</w:t>
      </w:r>
    </w:p>
    <w:p w14:paraId="46CBDEBE"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kern w:val="0"/>
          <w:sz w:val="24"/>
          <w:szCs w:val="24"/>
          <w:lang w:eastAsia="ro-RO"/>
          <w14:ligatures w14:val="none"/>
        </w:rPr>
        <w:t>Cu stimă,</w:t>
      </w:r>
    </w:p>
    <w:p w14:paraId="162CF951" w14:textId="7777777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Macreanu Marius</w:t>
      </w:r>
    </w:p>
    <w:p w14:paraId="066896BE" w14:textId="55DE9E07" w:rsidR="00CD7AE9" w:rsidRPr="00CD7AE9" w:rsidRDefault="00CD7AE9" w:rsidP="00CD7AE9">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Telefon:</w:t>
      </w:r>
      <w:r w:rsidRPr="00CD7AE9">
        <w:rPr>
          <w:rFonts w:ascii="Times New Roman" w:eastAsia="Times New Roman" w:hAnsi="Times New Roman" w:cs="Times New Roman"/>
          <w:kern w:val="0"/>
          <w:sz w:val="24"/>
          <w:szCs w:val="24"/>
          <w:lang w:eastAsia="ro-RO"/>
          <w14:ligatures w14:val="none"/>
        </w:rPr>
        <w:t xml:space="preserve"> </w:t>
      </w:r>
      <w:r w:rsidRPr="00DE2CA5">
        <w:rPr>
          <w:rFonts w:ascii="Times New Roman" w:eastAsia="Times New Roman" w:hAnsi="Times New Roman" w:cs="Times New Roman"/>
          <w:kern w:val="0"/>
          <w:sz w:val="24"/>
          <w:szCs w:val="24"/>
          <w:lang w:eastAsia="ro-RO"/>
          <w14:ligatures w14:val="none"/>
        </w:rPr>
        <w:t>0732454477</w:t>
      </w:r>
    </w:p>
    <w:p w14:paraId="07D9B319" w14:textId="6AB8DACB" w:rsidR="00CD7AE9" w:rsidRPr="004D334B" w:rsidRDefault="00CD7AE9" w:rsidP="004D334B">
      <w:pPr>
        <w:spacing w:before="100" w:beforeAutospacing="1" w:after="100" w:afterAutospacing="1" w:line="240" w:lineRule="auto"/>
        <w:rPr>
          <w:rFonts w:ascii="Times New Roman" w:eastAsia="Times New Roman" w:hAnsi="Times New Roman" w:cs="Times New Roman"/>
          <w:kern w:val="0"/>
          <w:sz w:val="24"/>
          <w:szCs w:val="24"/>
          <w:lang w:eastAsia="ro-RO"/>
          <w14:ligatures w14:val="none"/>
        </w:rPr>
      </w:pPr>
      <w:r w:rsidRPr="00CD7AE9">
        <w:rPr>
          <w:rFonts w:ascii="Times New Roman" w:eastAsia="Times New Roman" w:hAnsi="Times New Roman" w:cs="Times New Roman"/>
          <w:b/>
          <w:bCs/>
          <w:kern w:val="0"/>
          <w:sz w:val="24"/>
          <w:szCs w:val="24"/>
          <w:lang w:eastAsia="ro-RO"/>
          <w14:ligatures w14:val="none"/>
        </w:rPr>
        <w:t>Email:</w:t>
      </w:r>
      <w:r w:rsidRPr="00CD7AE9">
        <w:rPr>
          <w:rFonts w:ascii="Times New Roman" w:eastAsia="Times New Roman" w:hAnsi="Times New Roman" w:cs="Times New Roman"/>
          <w:kern w:val="0"/>
          <w:sz w:val="24"/>
          <w:szCs w:val="24"/>
          <w:lang w:eastAsia="ro-RO"/>
          <w14:ligatures w14:val="none"/>
        </w:rPr>
        <w:t xml:space="preserve"> </w:t>
      </w:r>
      <w:r w:rsidRPr="00DE2CA5">
        <w:rPr>
          <w:rFonts w:ascii="Times New Roman" w:eastAsia="Times New Roman" w:hAnsi="Times New Roman" w:cs="Times New Roman"/>
          <w:kern w:val="0"/>
          <w:sz w:val="24"/>
          <w:szCs w:val="24"/>
          <w:lang w:eastAsia="ro-RO"/>
          <w14:ligatures w14:val="none"/>
        </w:rPr>
        <w:t>macreanu@gmail.com</w:t>
      </w:r>
    </w:p>
    <w:sectPr w:rsidR="00CD7AE9" w:rsidRPr="004D33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385862"/>
    <w:multiLevelType w:val="multilevel"/>
    <w:tmpl w:val="CA3A9D5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09666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9BD"/>
    <w:rsid w:val="000F283B"/>
    <w:rsid w:val="000F74ED"/>
    <w:rsid w:val="002217F5"/>
    <w:rsid w:val="002C7651"/>
    <w:rsid w:val="00445DD0"/>
    <w:rsid w:val="00494E6B"/>
    <w:rsid w:val="004A5B19"/>
    <w:rsid w:val="004D334B"/>
    <w:rsid w:val="005919BD"/>
    <w:rsid w:val="00684AB1"/>
    <w:rsid w:val="0069053B"/>
    <w:rsid w:val="0076318E"/>
    <w:rsid w:val="007C7879"/>
    <w:rsid w:val="00827D5E"/>
    <w:rsid w:val="008612E3"/>
    <w:rsid w:val="008C4396"/>
    <w:rsid w:val="009B6DA9"/>
    <w:rsid w:val="00A54935"/>
    <w:rsid w:val="00AC35D9"/>
    <w:rsid w:val="00AE360E"/>
    <w:rsid w:val="00B23914"/>
    <w:rsid w:val="00C91CB7"/>
    <w:rsid w:val="00CD7AE9"/>
    <w:rsid w:val="00D541CD"/>
    <w:rsid w:val="00DD5B18"/>
    <w:rsid w:val="00DE2CA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79A7D"/>
  <w15:chartTrackingRefBased/>
  <w15:docId w15:val="{C343A0D0-5EE0-48D3-994D-2236E94BF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5919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5919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5919BD"/>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5919BD"/>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5919BD"/>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5919BD"/>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5919BD"/>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5919BD"/>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5919BD"/>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5919BD"/>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5919BD"/>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5919BD"/>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5919BD"/>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5919BD"/>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5919BD"/>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5919BD"/>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5919BD"/>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5919BD"/>
    <w:rPr>
      <w:rFonts w:eastAsiaTheme="majorEastAsia" w:cstheme="majorBidi"/>
      <w:color w:val="272727" w:themeColor="text1" w:themeTint="D8"/>
    </w:rPr>
  </w:style>
  <w:style w:type="paragraph" w:styleId="Titlu">
    <w:name w:val="Title"/>
    <w:basedOn w:val="Normal"/>
    <w:next w:val="Normal"/>
    <w:link w:val="TitluCaracter"/>
    <w:uiPriority w:val="10"/>
    <w:qFormat/>
    <w:rsid w:val="005919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5919BD"/>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5919BD"/>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5919BD"/>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5919BD"/>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5919BD"/>
    <w:rPr>
      <w:i/>
      <w:iCs/>
      <w:color w:val="404040" w:themeColor="text1" w:themeTint="BF"/>
    </w:rPr>
  </w:style>
  <w:style w:type="paragraph" w:styleId="Listparagraf">
    <w:name w:val="List Paragraph"/>
    <w:basedOn w:val="Normal"/>
    <w:uiPriority w:val="34"/>
    <w:qFormat/>
    <w:rsid w:val="005919BD"/>
    <w:pPr>
      <w:ind w:left="720"/>
      <w:contextualSpacing/>
    </w:pPr>
  </w:style>
  <w:style w:type="character" w:styleId="Accentuareintens">
    <w:name w:val="Intense Emphasis"/>
    <w:basedOn w:val="Fontdeparagrafimplicit"/>
    <w:uiPriority w:val="21"/>
    <w:qFormat/>
    <w:rsid w:val="005919BD"/>
    <w:rPr>
      <w:i/>
      <w:iCs/>
      <w:color w:val="0F4761" w:themeColor="accent1" w:themeShade="BF"/>
    </w:rPr>
  </w:style>
  <w:style w:type="paragraph" w:styleId="Citatintens">
    <w:name w:val="Intense Quote"/>
    <w:basedOn w:val="Normal"/>
    <w:next w:val="Normal"/>
    <w:link w:val="CitatintensCaracter"/>
    <w:uiPriority w:val="30"/>
    <w:qFormat/>
    <w:rsid w:val="005919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5919BD"/>
    <w:rPr>
      <w:i/>
      <w:iCs/>
      <w:color w:val="0F4761" w:themeColor="accent1" w:themeShade="BF"/>
    </w:rPr>
  </w:style>
  <w:style w:type="character" w:styleId="Referireintens">
    <w:name w:val="Intense Reference"/>
    <w:basedOn w:val="Fontdeparagrafimplicit"/>
    <w:uiPriority w:val="32"/>
    <w:qFormat/>
    <w:rsid w:val="005919BD"/>
    <w:rPr>
      <w:b/>
      <w:bCs/>
      <w:smallCaps/>
      <w:color w:val="0F4761" w:themeColor="accent1" w:themeShade="BF"/>
      <w:spacing w:val="5"/>
    </w:rPr>
  </w:style>
  <w:style w:type="paragraph" w:styleId="NormalWeb">
    <w:name w:val="Normal (Web)"/>
    <w:basedOn w:val="Normal"/>
    <w:uiPriority w:val="99"/>
    <w:unhideWhenUsed/>
    <w:rsid w:val="004D334B"/>
    <w:pPr>
      <w:spacing w:before="100" w:beforeAutospacing="1" w:after="100" w:afterAutospacing="1" w:line="240" w:lineRule="auto"/>
    </w:pPr>
    <w:rPr>
      <w:rFonts w:ascii="Times New Roman" w:eastAsia="Times New Roman" w:hAnsi="Times New Roman" w:cs="Times New Roman"/>
      <w:kern w:val="0"/>
      <w:sz w:val="24"/>
      <w:szCs w:val="24"/>
      <w:lang w:eastAsia="ro-RO"/>
      <w14:ligatures w14:val="none"/>
    </w:rPr>
  </w:style>
  <w:style w:type="character" w:styleId="Robust">
    <w:name w:val="Strong"/>
    <w:basedOn w:val="Fontdeparagrafimplicit"/>
    <w:uiPriority w:val="22"/>
    <w:qFormat/>
    <w:rsid w:val="004D334B"/>
    <w:rPr>
      <w:b/>
      <w:bCs/>
    </w:rPr>
  </w:style>
  <w:style w:type="paragraph" w:styleId="Frspaiere">
    <w:name w:val="No Spacing"/>
    <w:uiPriority w:val="1"/>
    <w:qFormat/>
    <w:rsid w:val="00D541C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377841">
      <w:bodyDiv w:val="1"/>
      <w:marLeft w:val="0"/>
      <w:marRight w:val="0"/>
      <w:marTop w:val="0"/>
      <w:marBottom w:val="0"/>
      <w:divBdr>
        <w:top w:val="none" w:sz="0" w:space="0" w:color="auto"/>
        <w:left w:val="none" w:sz="0" w:space="0" w:color="auto"/>
        <w:bottom w:val="none" w:sz="0" w:space="0" w:color="auto"/>
        <w:right w:val="none" w:sz="0" w:space="0" w:color="auto"/>
      </w:divBdr>
      <w:divsChild>
        <w:div w:id="142478690">
          <w:marLeft w:val="0"/>
          <w:marRight w:val="0"/>
          <w:marTop w:val="0"/>
          <w:marBottom w:val="0"/>
          <w:divBdr>
            <w:top w:val="none" w:sz="0" w:space="0" w:color="auto"/>
            <w:left w:val="none" w:sz="0" w:space="0" w:color="auto"/>
            <w:bottom w:val="none" w:sz="0" w:space="0" w:color="auto"/>
            <w:right w:val="none" w:sz="0" w:space="0" w:color="auto"/>
          </w:divBdr>
          <w:divsChild>
            <w:div w:id="1392343809">
              <w:marLeft w:val="0"/>
              <w:marRight w:val="0"/>
              <w:marTop w:val="0"/>
              <w:marBottom w:val="0"/>
              <w:divBdr>
                <w:top w:val="none" w:sz="0" w:space="0" w:color="auto"/>
                <w:left w:val="none" w:sz="0" w:space="0" w:color="auto"/>
                <w:bottom w:val="none" w:sz="0" w:space="0" w:color="auto"/>
                <w:right w:val="none" w:sz="0" w:space="0" w:color="auto"/>
              </w:divBdr>
              <w:divsChild>
                <w:div w:id="61086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85445">
      <w:bodyDiv w:val="1"/>
      <w:marLeft w:val="0"/>
      <w:marRight w:val="0"/>
      <w:marTop w:val="0"/>
      <w:marBottom w:val="0"/>
      <w:divBdr>
        <w:top w:val="none" w:sz="0" w:space="0" w:color="auto"/>
        <w:left w:val="none" w:sz="0" w:space="0" w:color="auto"/>
        <w:bottom w:val="none" w:sz="0" w:space="0" w:color="auto"/>
        <w:right w:val="none" w:sz="0" w:space="0" w:color="auto"/>
      </w:divBdr>
    </w:div>
    <w:div w:id="1475217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Pages>
  <Words>640</Words>
  <Characters>3718</Characters>
  <Application>Microsoft Office Word</Application>
  <DocSecurity>0</DocSecurity>
  <Lines>30</Lines>
  <Paragraphs>8</Paragraphs>
  <ScaleCrop>false</ScaleCrop>
  <Company/>
  <LinksUpToDate>false</LinksUpToDate>
  <CharactersWithSpaces>4350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Macreanu Marius</dc:creator>
  <cp:keywords/>
  <dc:description/>
  <cp:lastModifiedBy>Macreanu Marius</cp:lastModifiedBy>
  <cp:revision>18</cp:revision>
  <dcterms:created xsi:type="dcterms:W3CDTF">2024-07-12T07:37:00Z</dcterms:created>
  <dcterms:modified xsi:type="dcterms:W3CDTF">2024-07-12T13:56:00Z</dcterms:modified>
</cp:coreProperties>
</file>